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4A" w:rsidRDefault="007E1B4A" w:rsidP="007E1B4A">
      <w:pPr>
        <w:pStyle w:val="Testonormale"/>
        <w:rPr>
          <w:rFonts w:ascii="Times New Roman" w:eastAsia="MS Mincho" w:hAnsi="Times New Roman" w:cs="Times New Roman"/>
          <w:sz w:val="24"/>
          <w:lang w:val="en-GB"/>
        </w:rPr>
      </w:pPr>
      <w:r>
        <w:rPr>
          <w:rFonts w:ascii="Times New Roman" w:eastAsia="MS Mincho" w:hAnsi="Times New Roman" w:cs="Times New Roman"/>
          <w:sz w:val="24"/>
          <w:lang w:val="en-GB"/>
        </w:rPr>
        <w:t>Transcript of t</w:t>
      </w:r>
      <w:r w:rsidR="00012397">
        <w:rPr>
          <w:rFonts w:ascii="Times New Roman" w:eastAsia="MS Mincho" w:hAnsi="Times New Roman" w:cs="Times New Roman"/>
          <w:sz w:val="24"/>
          <w:lang w:val="en-GB"/>
        </w:rPr>
        <w:t xml:space="preserve">he interview made by Sandro </w:t>
      </w:r>
      <w:proofErr w:type="spellStart"/>
      <w:r w:rsidR="00012397">
        <w:rPr>
          <w:rFonts w:ascii="Times New Roman" w:eastAsia="MS Mincho" w:hAnsi="Times New Roman" w:cs="Times New Roman"/>
          <w:sz w:val="24"/>
          <w:lang w:val="en-GB"/>
        </w:rPr>
        <w:t>Dernini</w:t>
      </w:r>
      <w:proofErr w:type="spellEnd"/>
      <w:r w:rsidR="00012397">
        <w:rPr>
          <w:rFonts w:ascii="Times New Roman" w:eastAsia="MS Mincho" w:hAnsi="Times New Roman" w:cs="Times New Roman"/>
          <w:sz w:val="24"/>
          <w:lang w:val="en-GB"/>
        </w:rPr>
        <w:t xml:space="preserve">, at the </w:t>
      </w:r>
      <w:proofErr w:type="spellStart"/>
      <w:r w:rsidR="00012397">
        <w:rPr>
          <w:rFonts w:ascii="Times New Roman" w:eastAsia="MS Mincho" w:hAnsi="Times New Roman" w:cs="Times New Roman"/>
          <w:sz w:val="24"/>
          <w:lang w:val="en-GB"/>
        </w:rPr>
        <w:t>Angiola</w:t>
      </w:r>
      <w:proofErr w:type="spellEnd"/>
      <w:r w:rsidR="00012397">
        <w:rPr>
          <w:rFonts w:ascii="Times New Roman" w:eastAsia="MS Mincho" w:hAnsi="Times New Roman" w:cs="Times New Roman"/>
          <w:sz w:val="24"/>
          <w:lang w:val="en-GB"/>
        </w:rPr>
        <w:t xml:space="preserve"> Churchill’s Studio,</w:t>
      </w:r>
      <w:r>
        <w:rPr>
          <w:rFonts w:ascii="Times New Roman" w:eastAsia="MS Mincho" w:hAnsi="Times New Roman" w:cs="Times New Roman"/>
          <w:sz w:val="24"/>
          <w:lang w:val="en-GB"/>
        </w:rPr>
        <w:t xml:space="preserve"> in New </w:t>
      </w:r>
      <w:r w:rsidR="00012397">
        <w:rPr>
          <w:rFonts w:ascii="Times New Roman" w:eastAsia="MS Mincho" w:hAnsi="Times New Roman" w:cs="Times New Roman"/>
          <w:sz w:val="24"/>
          <w:lang w:val="en-GB"/>
        </w:rPr>
        <w:t>York, in November of 1994. It was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lang w:val="en-GB"/>
        </w:rPr>
        <w:t xml:space="preserve"> approved by Butch Morris.</w:t>
      </w:r>
    </w:p>
    <w:p w:rsidR="007E1B4A" w:rsidRDefault="007E1B4A" w:rsidP="007E1B4A">
      <w:pPr>
        <w:pStyle w:val="Testonormale"/>
        <w:rPr>
          <w:rFonts w:ascii="Times New Roman" w:eastAsia="MS Mincho" w:hAnsi="Times New Roman" w:cs="Times New Roman"/>
          <w:sz w:val="24"/>
          <w:lang w:val="en-GB"/>
        </w:rPr>
      </w:pPr>
    </w:p>
    <w:p w:rsidR="007E1B4A" w:rsidRDefault="007E1B4A" w:rsidP="007E1B4A">
      <w:pPr>
        <w:pStyle w:val="Testonormale"/>
        <w:rPr>
          <w:rFonts w:ascii="Times New Roman" w:eastAsia="MS Mincho" w:hAnsi="Times New Roman" w:cs="Times New Roman"/>
          <w:sz w:val="24"/>
          <w:lang w:val="en-GB"/>
        </w:rPr>
      </w:pPr>
      <w:r>
        <w:rPr>
          <w:rFonts w:ascii="Times New Roman" w:eastAsia="MS Mincho" w:hAnsi="Times New Roman" w:cs="Times New Roman"/>
          <w:sz w:val="24"/>
          <w:lang w:val="en-GB"/>
        </w:rPr>
        <w:t xml:space="preserve"> My contribution to Plexus came from composing improvisation and conducting </w:t>
      </w:r>
      <w:proofErr w:type="gramStart"/>
      <w:r>
        <w:rPr>
          <w:rFonts w:ascii="Times New Roman" w:eastAsia="MS Mincho" w:hAnsi="Times New Roman" w:cs="Times New Roman"/>
          <w:sz w:val="24"/>
          <w:lang w:val="en-GB"/>
        </w:rPr>
        <w:t>improvisation which</w:t>
      </w:r>
      <w:proofErr w:type="gramEnd"/>
      <w:r>
        <w:rPr>
          <w:rFonts w:ascii="Times New Roman" w:eastAsia="MS Mincho" w:hAnsi="Times New Roman" w:cs="Times New Roman"/>
          <w:sz w:val="24"/>
          <w:lang w:val="en-GB"/>
        </w:rPr>
        <w:t xml:space="preserve"> deal with a community of improvisers and which lead to my definition of Plexus Black Box as a multidisciplinary way for vary kind of </w:t>
      </w:r>
      <w:proofErr w:type="spellStart"/>
      <w:r>
        <w:rPr>
          <w:rFonts w:ascii="Times New Roman" w:eastAsia="MS Mincho" w:hAnsi="Times New Roman" w:cs="Times New Roman"/>
          <w:sz w:val="24"/>
          <w:lang w:val="en-GB"/>
        </w:rPr>
        <w:t>artforms</w:t>
      </w:r>
      <w:proofErr w:type="spellEnd"/>
      <w:r>
        <w:rPr>
          <w:rFonts w:ascii="Times New Roman" w:eastAsia="MS Mincho" w:hAnsi="Times New Roman" w:cs="Times New Roman"/>
          <w:sz w:val="24"/>
          <w:lang w:val="en-GB"/>
        </w:rPr>
        <w:t xml:space="preserve"> to work together and for different artists to collaborate together. My first performing association with Plexus was with </w:t>
      </w:r>
      <w:r>
        <w:rPr>
          <w:rFonts w:ascii="Times New Roman" w:eastAsia="MS Mincho" w:hAnsi="Times New Roman" w:cs="Times New Roman"/>
          <w:i/>
          <w:iCs/>
          <w:sz w:val="24"/>
          <w:lang w:val="en-GB"/>
        </w:rPr>
        <w:t>Goya's Time</w:t>
      </w:r>
      <w:r>
        <w:rPr>
          <w:rFonts w:ascii="Times New Roman" w:eastAsia="MS Mincho" w:hAnsi="Times New Roman" w:cs="Times New Roman"/>
          <w:sz w:val="24"/>
          <w:lang w:val="en-GB"/>
        </w:rPr>
        <w:t xml:space="preserve"> in 1985 and during this process came out the theory of the art </w:t>
      </w:r>
      <w:proofErr w:type="gramStart"/>
      <w:r>
        <w:rPr>
          <w:rFonts w:ascii="Times New Roman" w:eastAsia="MS Mincho" w:hAnsi="Times New Roman" w:cs="Times New Roman"/>
          <w:sz w:val="24"/>
          <w:lang w:val="en-GB"/>
        </w:rPr>
        <w:t>opera which</w:t>
      </w:r>
      <w:proofErr w:type="gramEnd"/>
      <w:r>
        <w:rPr>
          <w:rFonts w:ascii="Times New Roman" w:eastAsia="MS Mincho" w:hAnsi="Times New Roman" w:cs="Times New Roman"/>
          <w:sz w:val="24"/>
          <w:lang w:val="en-GB"/>
        </w:rPr>
        <w:t xml:space="preserve"> characterized Plexus collaboration. It </w:t>
      </w:r>
      <w:proofErr w:type="gramStart"/>
      <w:r>
        <w:rPr>
          <w:rFonts w:ascii="Times New Roman" w:eastAsia="MS Mincho" w:hAnsi="Times New Roman" w:cs="Times New Roman"/>
          <w:sz w:val="24"/>
          <w:lang w:val="en-GB"/>
        </w:rPr>
        <w:t>was characterized</w:t>
      </w:r>
      <w:proofErr w:type="gramEnd"/>
      <w:r>
        <w:rPr>
          <w:rFonts w:ascii="Times New Roman" w:eastAsia="MS Mincho" w:hAnsi="Times New Roman" w:cs="Times New Roman"/>
          <w:sz w:val="24"/>
          <w:lang w:val="en-GB"/>
        </w:rPr>
        <w:t xml:space="preserve"> by multiplex levels of perspectives of the event and its particular surroundings open to be followed in all possible direction by the audience. </w:t>
      </w:r>
    </w:p>
    <w:p w:rsidR="007E1B4A" w:rsidRDefault="007E1B4A" w:rsidP="007E1B4A">
      <w:pPr>
        <w:pStyle w:val="Testonormale"/>
        <w:rPr>
          <w:rFonts w:ascii="Times New Roman" w:eastAsia="MS Mincho" w:hAnsi="Times New Roman" w:cs="Times New Roman"/>
          <w:sz w:val="24"/>
          <w:lang w:val="en-GB"/>
        </w:rPr>
      </w:pPr>
      <w:r>
        <w:rPr>
          <w:rFonts w:ascii="Times New Roman" w:eastAsia="MS Mincho" w:hAnsi="Times New Roman" w:cs="Times New Roman"/>
          <w:sz w:val="24"/>
          <w:lang w:val="en-GB"/>
        </w:rPr>
        <w:t xml:space="preserve">The result became a cooperative art product of a collective imagination.  Plexus </w:t>
      </w:r>
      <w:proofErr w:type="spellStart"/>
      <w:r>
        <w:rPr>
          <w:rFonts w:ascii="Times New Roman" w:eastAsia="MS Mincho" w:hAnsi="Times New Roman" w:cs="Times New Roman"/>
          <w:sz w:val="24"/>
          <w:lang w:val="en-GB"/>
        </w:rPr>
        <w:t>artform</w:t>
      </w:r>
      <w:proofErr w:type="spellEnd"/>
      <w:r>
        <w:rPr>
          <w:rFonts w:ascii="Times New Roman" w:eastAsia="MS Mincho" w:hAnsi="Times New Roman" w:cs="Times New Roman"/>
          <w:sz w:val="24"/>
          <w:lang w:val="en-GB"/>
        </w:rPr>
        <w:t xml:space="preserve"> was truly about understanding a particular moment in time and history.  What was new in this </w:t>
      </w:r>
      <w:proofErr w:type="spellStart"/>
      <w:r>
        <w:rPr>
          <w:rFonts w:ascii="Times New Roman" w:eastAsia="MS Mincho" w:hAnsi="Times New Roman" w:cs="Times New Roman"/>
          <w:sz w:val="24"/>
          <w:lang w:val="en-GB"/>
        </w:rPr>
        <w:t>artform</w:t>
      </w:r>
      <w:proofErr w:type="spellEnd"/>
      <w:r>
        <w:rPr>
          <w:rFonts w:ascii="Times New Roman" w:eastAsia="MS Mincho" w:hAnsi="Times New Roman" w:cs="Times New Roman"/>
          <w:sz w:val="24"/>
          <w:lang w:val="en-GB"/>
        </w:rPr>
        <w:t xml:space="preserve"> is a significant individual collective art expression of different vision of the same idea as it was </w:t>
      </w:r>
      <w:r>
        <w:rPr>
          <w:rFonts w:ascii="Times New Roman" w:eastAsia="MS Mincho" w:hAnsi="Times New Roman" w:cs="Times New Roman"/>
          <w:i/>
          <w:iCs/>
          <w:sz w:val="24"/>
          <w:lang w:val="en-GB"/>
        </w:rPr>
        <w:t>in Goya's Time</w:t>
      </w:r>
      <w:r>
        <w:rPr>
          <w:rFonts w:ascii="Times New Roman" w:eastAsia="MS Mincho" w:hAnsi="Times New Roman" w:cs="Times New Roman"/>
          <w:sz w:val="24"/>
          <w:lang w:val="en-GB"/>
        </w:rPr>
        <w:t xml:space="preserve"> presented by 23 visual artists.  </w:t>
      </w:r>
    </w:p>
    <w:p w:rsidR="00DB7372" w:rsidRDefault="007E1B4A" w:rsidP="007E1B4A">
      <w:r>
        <w:rPr>
          <w:rFonts w:eastAsia="MS Mincho"/>
          <w:lang w:val="en-GB"/>
        </w:rPr>
        <w:t xml:space="preserve">The artists working with each other was the big new </w:t>
      </w:r>
      <w:proofErr w:type="spellStart"/>
      <w:r>
        <w:rPr>
          <w:rFonts w:eastAsia="MS Mincho"/>
          <w:lang w:val="en-GB"/>
        </w:rPr>
        <w:t>artform</w:t>
      </w:r>
      <w:proofErr w:type="spellEnd"/>
      <w:r>
        <w:rPr>
          <w:rFonts w:eastAsia="MS Mincho"/>
          <w:lang w:val="en-GB"/>
        </w:rPr>
        <w:t xml:space="preserve"> in Plexus at the significant level of what they produced.  If this collective </w:t>
      </w:r>
      <w:proofErr w:type="spellStart"/>
      <w:r>
        <w:rPr>
          <w:rFonts w:eastAsia="MS Mincho"/>
          <w:lang w:val="en-GB"/>
        </w:rPr>
        <w:t>artcoopera</w:t>
      </w:r>
      <w:proofErr w:type="spellEnd"/>
      <w:r>
        <w:rPr>
          <w:rFonts w:eastAsia="MS Mincho"/>
          <w:lang w:val="en-GB"/>
        </w:rPr>
        <w:t xml:space="preserve"> model </w:t>
      </w:r>
      <w:proofErr w:type="gramStart"/>
      <w:r>
        <w:rPr>
          <w:rFonts w:eastAsia="MS Mincho"/>
          <w:lang w:val="en-GB"/>
        </w:rPr>
        <w:t>should be understood as a community based art project and performed experimentally as such in schools,</w:t>
      </w:r>
      <w:proofErr w:type="gramEnd"/>
      <w:r>
        <w:rPr>
          <w:rFonts w:eastAsia="MS Mincho"/>
          <w:lang w:val="en-GB"/>
        </w:rPr>
        <w:t xml:space="preserve"> it could produce significant collaborative results.</w:t>
      </w:r>
    </w:p>
    <w:sectPr w:rsidR="00DB7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A"/>
    <w:rsid w:val="00012397"/>
    <w:rsid w:val="007E1B4A"/>
    <w:rsid w:val="00D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2BC"/>
  <w15:chartTrackingRefBased/>
  <w15:docId w15:val="{8C39BBF3-53AE-4B25-AFF7-1C47BFEF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7E1B4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E1B4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2021-09-14T21:03:00Z</dcterms:created>
  <dcterms:modified xsi:type="dcterms:W3CDTF">2021-09-14T21:03:00Z</dcterms:modified>
</cp:coreProperties>
</file>